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ECONOMIE · NOS · WOENSDAG 4 NOVEMBER 2026</w:t>
      </w:r>
    </w:p>
    <w:p>
      <w:pPr>
        <w:pStyle w:val="Title"/>
        <w:spacing w:after="200"/>
      </w:pPr>
      <w:r>
        <w:rPr>
          <w:b/>
          <w:bCs/>
          <w:sz w:val="44"/>
          <w:szCs w:val="44"/>
        </w:rPr>
        <w:t xml:space="preserve">Inflatie stijgt verder tot 3,7 procent in oktober, boodschappen iets goedkoper</w:t>
      </w:r>
    </w:p>
    <w:p>
      <w:pPr>
        <w:pBdr>
          <w:left w:val="single" w:color="A11B1B" w:sz="18" w:space="12"/>
        </w:pBdr>
        <w:spacing w:after="240"/>
        <w:ind w:left="240"/>
      </w:pPr>
      <w:r>
        <w:rPr>
          <w:i/>
          <w:iCs/>
          <w:color w:val="4C5266"/>
          <w:sz w:val="24"/>
          <w:szCs w:val="24"/>
        </w:rPr>
        <w:t xml:space="preserve">De prijzen zijn in oktober meer gestegen dan in de maand ervoor. De inflatie bedroeg 3,7 procent, in september was dat 3,4 procent.
Dat staat in de voorlopige raming van het CBS. Het inflatiecijfer betekent dat de prijzen in oktober 3,7 procent hoger waren dan in dezelfde maand een jaar eerder. Het definitieve cijfer komt 10 november, dan kan het nog worden bijgesteld.
Bij de eerste raming is van een aantal productgroepen de prijsverandering berekend. Zo werd duidelijk dat boodschappen iets goedkoper werden, maar energie, inclusief motorbrandstoffen, werd duurder.
Maand op maand
Bij de vergelijking van maand op maand in plaats van jaar op jaar geldt dat de prijzen in oktober 0,7 procent hoger lagen dan in september. Gemiddeld waren in de afgelopen tien jaar de prijzen in oktober gemiddeld 0,5 procent hoger dan in september.
Het CBS meldt daarbij dat bij de vergelijking van twee opeenvolgende maanden rekening moet worden gehouden met seizoensinvloeden. Zo is kleding tijdens de uitverkoop goedkoper. De prijzen zijn dan tijdelijk lager, maar het is geen structurele prijsdaling.</w:t>
      </w:r>
    </w:p>
    <w:p>
      <w:pPr>
        <w:spacing w:after="200" w:line="340"/>
      </w:pPr>
      <w:r>
        <w:rPr>
          <w:sz w:val="22"/>
          <w:szCs w:val="22"/>
        </w:rPr>
        <w:t xml:space="preserve">De prijzen zijn in oktober meer gestegen dan in de maand ervoor. De inflatie bedroeg 3,7 procent, in september was dat 3,4 procent. Dat staat in de voorlopige raming van het CBS. Het inflatiecijfer betekent dat de prijzen in oktober 3,7 procent hoger waren dan in dezelfde maand een jaar eerder. Het definitieve cijfer komt 10 november, dan kan het nog worden bijgesteld. Bij de eerste raming is van een aantal productgroepen de prijsverandering berekend. Zo werd duidelijk dat boodschappen iets goedkoper werden, maar energie, inclusief motorbrandstoffen, werd duurder. Maand op maand Bij de vergelijking van maand op maand in plaats van jaar op jaar geldt dat de prijzen in oktober 0,7 procent hoger lagen dan in september. Gemiddeld waren in de afgelopen tien jaar de prijzen in oktober gemiddeld 0,5 procent hoger dan in september. Het CBS meldt daarbij dat bij de vergelijking van twee opeenvolgende maanden rekening moet worden gehouden met seizoensinvloeden. Zo is kleding tijdens de uitverkoop goedkoper. De prijzen zijn dan tijdelijk lager, maar het is geen structurele prijsdaling.</w:t>
      </w:r>
    </w:p>
    <w:p>
      <w:pPr>
        <w:spacing w:after="400" w:before="240"/>
      </w:pPr>
      <w:r>
        <w:rPr>
          <w:i/>
          <w:iCs/>
          <w:color w:val="7D7668"/>
          <w:sz w:val="18"/>
          <w:szCs w:val="18"/>
        </w:rPr>
        <w:t xml:space="preserve">Origineel artikel: https://nos.nl/l/2637971</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ECONOMIE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De inflatie in oktober bedraagt 3,7 procent. Leg uit wat inflatie betekent en hoe dit de koopkracht van consumenten beïnvloedt. Gebruik relevante economische begrippen in je antwoord.</w:t>
      </w:r>
    </w:p>
    <w:p>
      <w:pPr>
        <w:spacing w:after="100" w:before="100"/>
        <w:ind w:left="300"/>
      </w:pPr>
      <w:r>
        <w:rPr>
          <w:b/>
          <w:bCs/>
          <w:color w:val="4C5266"/>
          <w:sz w:val="20"/>
          <w:szCs w:val="20"/>
        </w:rPr>
        <w:t xml:space="preserve">Antwoord: </w:t>
      </w:r>
      <w:r>
        <w:rPr>
          <w:color w:val="4C5266"/>
          <w:sz w:val="20"/>
          <w:szCs w:val="20"/>
        </w:rPr>
        <w:t xml:space="preserve">Inflatie is de stijging van het algemene prijsniveau van goederen en diensten in een economie. Dit betekent dat consumenten met hetzelfde bedrag minder kunnen kopen dan voorheen, wat leidt tot een afname van de koopkracht. Bij een inflatie van 3,7 procent stijgen de prijzen, waardoor de reële waarde van geld afneemt. Dit heeft vooral invloed op consumenten met een vast inkomen, omdat hun koopkracht daalt.</w:t>
      </w:r>
    </w:p>
    <w:p>
      <w:pPr>
        <w:spacing w:after="200"/>
        <w:ind w:left="300"/>
      </w:pPr>
      <w:r>
        <w:rPr>
          <w:i/>
          <w:iCs/>
          <w:color w:val="7D7668"/>
          <w:sz w:val="18"/>
          <w:szCs w:val="18"/>
        </w:rPr>
        <w:t xml:space="preserve">Toelichting: </w:t>
      </w:r>
      <w:r>
        <w:rPr>
          <w:i/>
          <w:iCs/>
          <w:color w:val="7D7668"/>
          <w:sz w:val="18"/>
          <w:szCs w:val="18"/>
        </w:rPr>
        <w:t xml:space="preserve">Deze vraag verbindt het actuele inflatiecijfer met de economische concepten van inflatie en koopkracht, zoals behandeld in domein B1 - Welvaart.</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In het artikel wordt vermeld dat energie, inclusief motorbrandstoffen, duurder werd, terwijl boodschappen iets goedkoper werden. Leg uit hoe deze prijsveranderingen de vraag- en aanbodcurves van deze producten kunnen beïnvloeden.</w:t>
      </w:r>
    </w:p>
    <w:p>
      <w:pPr>
        <w:spacing w:after="100" w:before="100"/>
        <w:ind w:left="300"/>
      </w:pPr>
      <w:r>
        <w:rPr>
          <w:b/>
          <w:bCs/>
          <w:color w:val="4C5266"/>
          <w:sz w:val="20"/>
          <w:szCs w:val="20"/>
        </w:rPr>
        <w:t xml:space="preserve">Antwoord: </w:t>
      </w:r>
      <w:r>
        <w:rPr>
          <w:color w:val="4C5266"/>
          <w:sz w:val="20"/>
          <w:szCs w:val="20"/>
        </w:rPr>
        <w:t xml:space="preserve">De stijging van de energieprijzen kan de aanbodcurve van energie verschuiven naar links, omdat producenten mogelijk minder willen of kunnen aanbieden bij hogere kosten. Dit leidt tot een hogere evenwichtsprijs. Aan de andere kant kan de daling van de prijzen van boodschappen de vraagcurve verschuiven naar rechts, omdat consumenten meer willen kopen bij lagere prijzen. Dit kan leiden tot een hogere evenwichtsprijs en -hoeveelheid voor boodschappen, afhankelijk van de elasticiteit van de vraag.</w:t>
      </w:r>
    </w:p>
    <w:p>
      <w:pPr>
        <w:spacing w:after="200"/>
        <w:ind w:left="300"/>
      </w:pPr>
      <w:r>
        <w:rPr>
          <w:i/>
          <w:iCs/>
          <w:color w:val="7D7668"/>
          <w:sz w:val="18"/>
          <w:szCs w:val="18"/>
        </w:rPr>
        <w:t xml:space="preserve">Toelichting: </w:t>
      </w:r>
      <w:r>
        <w:rPr>
          <w:i/>
          <w:iCs/>
          <w:color w:val="7D7668"/>
          <w:sz w:val="18"/>
          <w:szCs w:val="18"/>
        </w:rPr>
        <w:t xml:space="preserve">Deze vraag koppelt de prijsveranderingen van specifieke productgroepen aan de vraag- en aanbodcurves, wat aansluit bij de leerstof over prijsvorming en marktevenwicht in domein B1 - Welvaart.</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De inflatie in oktober was 0,7 procent hoger dan in september. Analyseer de mogelijke seizoensinvloeden op de prijsveranderingen en hoe deze de inflatiecijfers kunnen beïnvloeden. Geef voorbeelden van productgroepen die hierop van invloed kunnen zijn.</w:t>
      </w:r>
    </w:p>
    <w:p>
      <w:pPr>
        <w:spacing w:after="100" w:before="100"/>
        <w:ind w:left="300"/>
      </w:pPr>
      <w:r>
        <w:rPr>
          <w:b/>
          <w:bCs/>
          <w:color w:val="4C5266"/>
          <w:sz w:val="20"/>
          <w:szCs w:val="20"/>
        </w:rPr>
        <w:t xml:space="preserve">Antwoord: </w:t>
      </w:r>
      <w:r>
        <w:rPr>
          <w:color w:val="4C5266"/>
          <w:sz w:val="20"/>
          <w:szCs w:val="20"/>
        </w:rPr>
        <w:t xml:space="preserve">Seizoensinvloeden kunnen leiden tot tijdelijke prijsveranderingen, zoals lagere prijzen voor kleding tijdens uitverkoopperiodes. Dit kan de inflatiecijfers beïnvloeden omdat de gemiddelde prijsverandering in een bepaalde maand kan afwijken van de structurele prijsveranderingen. Bijvoorbeeld, als de prijzen van groenten en fruit stijgen in de winter, kan dit de inflatie verhogen, terwijl kledingprijzen in de zomer kunnen dalen, wat een vertekend beeld van de inflatie kan geven.</w:t>
      </w:r>
    </w:p>
    <w:p>
      <w:pPr>
        <w:spacing w:after="200"/>
        <w:ind w:left="300"/>
      </w:pPr>
      <w:r>
        <w:rPr>
          <w:i/>
          <w:iCs/>
          <w:color w:val="7D7668"/>
          <w:sz w:val="18"/>
          <w:szCs w:val="18"/>
        </w:rPr>
        <w:t xml:space="preserve">Toelichting: </w:t>
      </w:r>
      <w:r>
        <w:rPr>
          <w:i/>
          <w:iCs/>
          <w:color w:val="7D7668"/>
          <w:sz w:val="18"/>
          <w:szCs w:val="18"/>
        </w:rPr>
        <w:t xml:space="preserve">Deze vraag vraagt om een analyse van seizoensinvloeden op inflatie, wat aansluit bij de leerstof over inflatie en prijsveranderingen in domein B1 - Welvaart.</w:t>
      </w:r>
    </w:p>
    <w:p>
      <w:pPr>
        <w:spacing w:after="200" w:before="300"/>
      </w:pPr>
      <w:r>
        <w:rPr>
          <w:b/>
          <w:bCs/>
          <w:color w:val="A11B1B"/>
          <w:sz w:val="20"/>
          <w:szCs w:val="20"/>
        </w:rPr>
        <w:t xml:space="preserve">ECONOMIE — ONDERBOUW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betekent een inflatie van 3,7 procent in oktober voor de koopkracht van consumenten in vergelijking met oktober vorig jaar?</w:t>
      </w:r>
    </w:p>
    <w:p>
      <w:pPr>
        <w:spacing w:after="100" w:before="100"/>
        <w:ind w:left="300"/>
      </w:pPr>
      <w:r>
        <w:rPr>
          <w:b/>
          <w:bCs/>
          <w:color w:val="4C5266"/>
          <w:sz w:val="20"/>
          <w:szCs w:val="20"/>
        </w:rPr>
        <w:t xml:space="preserve">Antwoord: </w:t>
      </w:r>
      <w:r>
        <w:rPr>
          <w:color w:val="4C5266"/>
          <w:sz w:val="20"/>
          <w:szCs w:val="20"/>
        </w:rPr>
        <w:t xml:space="preserve">Een inflatie van 3,7 procent betekent dat de prijzen gemiddeld 3,7 procent hoger zijn dan in oktober vorig jaar. Dit kan de koopkracht van consumenten verminderen, omdat ze meer geld moeten uitgeven voor dezelfde goederen en diensten.</w:t>
      </w:r>
    </w:p>
    <w:p>
      <w:pPr>
        <w:spacing w:after="200"/>
        <w:ind w:left="300"/>
      </w:pPr>
      <w:r>
        <w:rPr>
          <w:i/>
          <w:iCs/>
          <w:color w:val="7D7668"/>
          <w:sz w:val="18"/>
          <w:szCs w:val="18"/>
        </w:rPr>
        <w:t xml:space="preserve">Toelichting: </w:t>
      </w:r>
      <w:r>
        <w:rPr>
          <w:i/>
          <w:iCs/>
          <w:color w:val="7D7668"/>
          <w:sz w:val="18"/>
          <w:szCs w:val="18"/>
        </w:rPr>
        <w:t xml:space="preserve">Deze vraag koppelt de actuele inflatiecijfers uit het artikel aan het concept van koopkracht, dat onderdeel is van het subdomein B1 - Welvaart.</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Welke productgroepen zijn volgens het artikel verantwoordelijk voor de prijsveranderingen en hoe beïnvloeden deze veranderingen de inflatie?</w:t>
      </w:r>
    </w:p>
    <w:p>
      <w:pPr>
        <w:spacing w:after="100" w:before="100"/>
        <w:ind w:left="300"/>
      </w:pPr>
      <w:r>
        <w:rPr>
          <w:b/>
          <w:bCs/>
          <w:color w:val="4C5266"/>
          <w:sz w:val="20"/>
          <w:szCs w:val="20"/>
        </w:rPr>
        <w:t xml:space="preserve">Antwoord: </w:t>
      </w:r>
      <w:r>
        <w:rPr>
          <w:color w:val="4C5266"/>
          <w:sz w:val="20"/>
          <w:szCs w:val="20"/>
        </w:rPr>
        <w:t xml:space="preserve">Volgens het artikel zijn boodschappen iets goedkoper geworden, terwijl energie en motorbrandstoffen duurder zijn geworden. De stijging van energieprijzen draagt bij aan de inflatie, terwijl goedkopere boodschappen de inflatie kunnen verlagen.</w:t>
      </w:r>
    </w:p>
    <w:p>
      <w:pPr>
        <w:spacing w:after="200"/>
        <w:ind w:left="300"/>
      </w:pPr>
      <w:r>
        <w:rPr>
          <w:i/>
          <w:iCs/>
          <w:color w:val="7D7668"/>
          <w:sz w:val="18"/>
          <w:szCs w:val="18"/>
        </w:rPr>
        <w:t xml:space="preserve">Toelichting: </w:t>
      </w:r>
      <w:r>
        <w:rPr>
          <w:i/>
          <w:iCs/>
          <w:color w:val="7D7668"/>
          <w:sz w:val="18"/>
          <w:szCs w:val="18"/>
        </w:rPr>
        <w:t xml:space="preserve">Deze vraag vraagt leerlingen om na te denken over de invloed van specifieke productgroepen op de inflatie, wat aansluit bij de leerstof over de samenstelling van het prijsindexcijfer en inflatie.</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Wat is de invloed van seizoensinvloeden op de prijsverandering van kleding, zoals genoemd in het artikel, en hoe kan dit de inflatiecijfers beïnvloeden?</w:t>
      </w:r>
    </w:p>
    <w:p>
      <w:pPr>
        <w:spacing w:after="100" w:before="100"/>
        <w:ind w:left="300"/>
      </w:pPr>
      <w:r>
        <w:rPr>
          <w:b/>
          <w:bCs/>
          <w:color w:val="4C5266"/>
          <w:sz w:val="20"/>
          <w:szCs w:val="20"/>
        </w:rPr>
        <w:t xml:space="preserve">Antwoord: </w:t>
      </w:r>
      <w:r>
        <w:rPr>
          <w:color w:val="4C5266"/>
          <w:sz w:val="20"/>
          <w:szCs w:val="20"/>
        </w:rPr>
        <w:t xml:space="preserve">Seizoensinvloeden, zoals uitverkoop, kunnen leiden tot tijdelijke prijsdalingen voor kleding. Dit kan de inflatiecijfers beïnvloeden doordat het de gemiddelde prijsstijging in een bepaalde periode verlaagt, waardoor de inflatie tijdelijk lager kan lijken.</w:t>
      </w:r>
    </w:p>
    <w:p>
      <w:pPr>
        <w:spacing w:after="200"/>
        <w:ind w:left="300"/>
      </w:pPr>
      <w:r>
        <w:rPr>
          <w:i/>
          <w:iCs/>
          <w:color w:val="7D7668"/>
          <w:sz w:val="18"/>
          <w:szCs w:val="18"/>
        </w:rPr>
        <w:t xml:space="preserve">Toelichting: </w:t>
      </w:r>
      <w:r>
        <w:rPr>
          <w:i/>
          <w:iCs/>
          <w:color w:val="7D7668"/>
          <w:sz w:val="18"/>
          <w:szCs w:val="18"/>
        </w:rPr>
        <w:t xml:space="preserve">Deze vraag verbindt seizoensinvloeden aan inflatie en prijsveranderingen, wat aansluit bij het begrip van inflatie en de factoren die deze beïnvloeden in het domein B1 - Welvaart.</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Inflatie stijgt verder tot 3,7 procent in oktober, boodschappen iets goedkoper</dc:title>
  <dc:creator>Nieuwswijs</dc:creator>
  <dc:description>De prijzen zijn in oktober meer gestegen dan in de maand ervoor. De inflatie bedroeg 3,7 procent, in september was dat 3,4 procent.
Dat staat in de voorlopige raming van het CBS. Het inflatiecijfer betekent dat de prijzen in oktober 3,7 procent hoger waren dan in dezelfde maand een jaar eerder. Het definitieve cijfer komt 10 november, dan kan het nog worden bijgesteld.
Bij de eerste raming is van een aantal productgroepen de prijsverandering berekend. Zo werd duidelijk dat boodschappen iets goedkoper werden, maar energie, inclusief motorbrandstoffen, werd duurder.
Maand op maand
Bij de vergelijking van maand op maand in plaats van jaar op jaar geldt dat de prijzen in oktober 0,7 procent hoger lagen dan in september. Gemiddeld waren in de afgelopen tien jaar de prijzen in oktober gemiddeld 0,5 procent hoger dan in september.
Het CBS meldt daarbij dat bij de vergelijking van twee opeenvolgende maanden rekening moet worden gehouden met seizoensinvloeden. Zo is kleding tijdens de uitverkoop goedkoper. De prijzen zijn dan tijdelijk lager, maar het is geen structurele prijsdaling.</dc:description>
  <cp:lastModifiedBy>Un-named</cp:lastModifiedBy>
  <cp:revision>1</cp:revision>
  <dcterms:created xsi:type="dcterms:W3CDTF">2026-11-06T20:06:25.824Z</dcterms:created>
  <dcterms:modified xsi:type="dcterms:W3CDTF">2026-11-06T20:06:25.824Z</dcterms:modified>
</cp:coreProperties>
</file>

<file path=docProps/custom.xml><?xml version="1.0" encoding="utf-8"?>
<Properties xmlns="http://schemas.openxmlformats.org/officeDocument/2006/custom-properties" xmlns:vt="http://schemas.openxmlformats.org/officeDocument/2006/docPropsVTypes"/>
</file>